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0EA" w:rsidRPr="005B3283" w:rsidRDefault="001E50EA" w:rsidP="001E50E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24FD4BE5" wp14:editId="24554F5C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0EA" w:rsidRPr="005B3283" w:rsidRDefault="001E50EA" w:rsidP="001E50E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1E50EA" w:rsidRPr="005B3283" w:rsidRDefault="001E50EA" w:rsidP="001E50E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1E50EA" w:rsidRPr="005B3283" w:rsidRDefault="001E50EA" w:rsidP="001E50E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1E50EA" w:rsidRPr="005B3283" w:rsidRDefault="001E50EA" w:rsidP="001E50E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50EA" w:rsidRPr="005B3283" w:rsidRDefault="001E50EA" w:rsidP="001E50EA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1E50EA" w:rsidRPr="005B3283" w:rsidRDefault="001E50EA" w:rsidP="001E50E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1E50EA" w:rsidRPr="005B3283" w:rsidRDefault="001E50EA" w:rsidP="001E50EA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916A9C" w:rsidRPr="001E50EA" w:rsidRDefault="001E50EA" w:rsidP="001E50EA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926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916A9C" w:rsidRDefault="00916A9C" w:rsidP="001D4E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</w:t>
      </w:r>
      <w:r w:rsidR="00FE3E50">
        <w:rPr>
          <w:rFonts w:ascii="Times New Roman" w:hAnsi="Times New Roman" w:cs="Times New Roman"/>
          <w:b/>
          <w:sz w:val="28"/>
          <w:szCs w:val="24"/>
          <w:lang w:val="uk-UA"/>
        </w:rPr>
        <w:t>ілянки в натурі (на місцевості), загальною площею 4,2637 га, для ведення товарного сільськогосподарського виробництва, гр. Димко Ніні Іванівні, що розташована за адресою: Одеська область, Одеський район, Фонтанська сільська рада, масив 25, діл. №387, кадастровий номер 5122786400:01:001:5420</w:t>
      </w:r>
    </w:p>
    <w:p w:rsidR="00916A9C" w:rsidRDefault="00916A9C" w:rsidP="00916A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6A9C" w:rsidRDefault="00854B4E" w:rsidP="001D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54B4E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Керуючись ст. 26 Закону України «Про місцеве самоврядування в Україні», ст.12, 20, 107, 125 </w:t>
      </w:r>
      <w:r w:rsidRPr="00854B4E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 </w:t>
      </w:r>
      <w:r w:rsidRPr="00854B4E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Земельного кодексу України, ст.25, 55 Закону України «Про землеустрій», ст. 5,7,9 Закону України «Про порядок виділення в натурі (на місцевості) земельних</w:t>
      </w:r>
      <w:r w:rsidRPr="00854B4E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 </w:t>
      </w:r>
      <w:r w:rsidRPr="00854B4E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ділянок власникам земельних часток (паїв)»</w:t>
      </w:r>
      <w:r w:rsidR="00916A9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розглянувши </w:t>
      </w:r>
      <w:r w:rsidR="00916A9C">
        <w:rPr>
          <w:rFonts w:ascii="Times New Roman" w:hAnsi="Times New Roman" w:cs="Times New Roman"/>
          <w:sz w:val="28"/>
          <w:szCs w:val="28"/>
          <w:lang w:val="uk-UA"/>
        </w:rPr>
        <w:t>заяву громадянина</w:t>
      </w:r>
      <w:r w:rsidR="00916A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16A9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916A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>Димко Ніни Іванівни</w:t>
      </w:r>
      <w:r w:rsidR="00916A9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 w:rsidR="00916A9C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 w:rsidR="00916A9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916A9C" w:rsidRDefault="00916A9C" w:rsidP="00916A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16A9C" w:rsidRDefault="00916A9C" w:rsidP="00916A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854B4E" w:rsidRDefault="00854B4E" w:rsidP="00854B4E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9C5EED">
        <w:rPr>
          <w:rFonts w:ascii="Times New Roman" w:eastAsia="Calibri" w:hAnsi="Times New Roman"/>
          <w:sz w:val="28"/>
          <w:szCs w:val="28"/>
          <w:lang w:val="uk-UA" w:eastAsia="ru-RU"/>
        </w:rPr>
        <w:t>1.Затвердити  технічну  документацію із  землеустрою  щодо  встановлення (відновлення)  меж  земельної  ділянки в  натурі ( на  місцевості</w:t>
      </w:r>
      <w:r>
        <w:rPr>
          <w:rFonts w:ascii="Times New Roman" w:eastAsia="Calibri" w:hAnsi="Times New Roman"/>
          <w:sz w:val="28"/>
          <w:szCs w:val="28"/>
          <w:lang w:val="uk-UA" w:eastAsia="ru-RU"/>
        </w:rPr>
        <w:t xml:space="preserve">), загальною площею 4,2637 га, для ведення товарного сільськогосподарського виробництва, гр. Димко Ніні Іванівні, що розташована за </w:t>
      </w:r>
      <w:r w:rsidR="00912936">
        <w:rPr>
          <w:rFonts w:ascii="Times New Roman" w:eastAsia="Calibri" w:hAnsi="Times New Roman"/>
          <w:sz w:val="28"/>
          <w:szCs w:val="28"/>
          <w:lang w:val="uk-UA" w:eastAsia="ru-RU"/>
        </w:rPr>
        <w:t xml:space="preserve">адресою: </w:t>
      </w:r>
      <w:r w:rsidR="00963210">
        <w:rPr>
          <w:rFonts w:ascii="Times New Roman" w:eastAsia="Calibri" w:hAnsi="Times New Roman"/>
          <w:sz w:val="28"/>
          <w:szCs w:val="28"/>
          <w:lang w:val="uk-UA" w:eastAsia="ru-RU"/>
        </w:rPr>
        <w:t>Одеська область, Одеський район, Фонтанська сільська рада, масив 25, діл. №387, кадастровий номер 5122786400:01:001:5420.</w:t>
      </w:r>
    </w:p>
    <w:p w:rsidR="00A00234" w:rsidRPr="00A00234" w:rsidRDefault="00A00234" w:rsidP="00A002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Pr="000A4503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Виділити в натурі (на місцевості) громадян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ці</w:t>
      </w:r>
      <w:r w:rsidRPr="000A4503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Димко Ніні Іванівні</w:t>
      </w:r>
      <w:r w:rsidRPr="00A211C8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 земельну ділянку пай загал</w:t>
      </w:r>
      <w:r w:rsidRPr="00A00234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ьною площею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4,2637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га, з них </w:t>
      </w:r>
      <w:r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>4,2637</w:t>
      </w:r>
      <w:r w:rsidRPr="000A4503">
        <w:rPr>
          <w:rFonts w:ascii="Times New Roman" w:eastAsia="Times New Roman" w:hAnsi="Times New Roman" w:cs="Times New Roman"/>
          <w:color w:val="252121"/>
          <w:sz w:val="28"/>
          <w:szCs w:val="28"/>
          <w:lang w:eastAsia="ru-RU"/>
        </w:rPr>
        <w:t xml:space="preserve"> га </w:t>
      </w:r>
      <w:r w:rsidRPr="00A00234">
        <w:rPr>
          <w:rFonts w:ascii="Times New Roman" w:eastAsia="Times New Roman" w:hAnsi="Times New Roman" w:cs="Times New Roman"/>
          <w:color w:val="252121"/>
          <w:sz w:val="28"/>
          <w:szCs w:val="28"/>
          <w:lang w:val="uk-UA" w:eastAsia="ru-RU"/>
        </w:rPr>
        <w:t xml:space="preserve">ріллі (кадастровий номер 5122786400:01:001:5420), </w:t>
      </w:r>
      <w:r w:rsidRPr="00A00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ведення товарного сільськогосподарського виробництва на землях колективної власності КСП «</w:t>
      </w:r>
      <w:proofErr w:type="spellStart"/>
      <w:r w:rsidRPr="00A00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Фонтанське</w:t>
      </w:r>
      <w:proofErr w:type="spellEnd"/>
      <w:r w:rsidRPr="00A00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на території Фонтанської сільської ради Одеського району Оде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Pr="00A00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 області</w:t>
      </w:r>
      <w:r w:rsidRPr="00A00234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:rsidR="00854B4E" w:rsidRPr="009C5EED" w:rsidRDefault="00A00234" w:rsidP="00854B4E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 w:eastAsia="ru-RU"/>
        </w:rPr>
        <w:lastRenderedPageBreak/>
        <w:t>3</w:t>
      </w:r>
      <w:r w:rsidR="00854B4E" w:rsidRPr="009C5EED">
        <w:rPr>
          <w:rFonts w:ascii="Times New Roman" w:eastAsia="Calibri" w:hAnsi="Times New Roman"/>
          <w:sz w:val="28"/>
          <w:szCs w:val="28"/>
          <w:lang w:val="uk-UA" w:eastAsia="ru-RU"/>
        </w:rPr>
        <w:t>.Зареєструвати  земельну  ділянку  та  речові  права на  неї  в  порядку,  визначеному  чинним  законодавством  України.</w:t>
      </w:r>
    </w:p>
    <w:p w:rsidR="00916A9C" w:rsidRPr="00057E74" w:rsidRDefault="00A00234" w:rsidP="00916A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 w:rsidR="00916A9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916A9C" w:rsidRPr="00057E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916A9C" w:rsidRDefault="00916A9C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1E50EA" w:rsidRPr="005B3283" w:rsidRDefault="001E50EA" w:rsidP="001E50E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1E50EA" w:rsidRPr="005B3283" w:rsidRDefault="001E50EA" w:rsidP="001E50EA">
      <w:pPr>
        <w:jc w:val="center"/>
        <w:rPr>
          <w:rFonts w:ascii="Times New Roman" w:hAnsi="Times New Roman" w:cs="Times New Roman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F20E9" w:rsidRDefault="003F20E9" w:rsidP="00916A9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</w:p>
    <w:sectPr w:rsidR="003F20E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82F"/>
    <w:rsid w:val="000F7600"/>
    <w:rsid w:val="001B7B3A"/>
    <w:rsid w:val="001D4E0C"/>
    <w:rsid w:val="001E50EA"/>
    <w:rsid w:val="0021282F"/>
    <w:rsid w:val="002131B2"/>
    <w:rsid w:val="0039551B"/>
    <w:rsid w:val="003F20E9"/>
    <w:rsid w:val="004661F4"/>
    <w:rsid w:val="006706A2"/>
    <w:rsid w:val="008033BE"/>
    <w:rsid w:val="00854B4E"/>
    <w:rsid w:val="00912936"/>
    <w:rsid w:val="00916A9C"/>
    <w:rsid w:val="00963210"/>
    <w:rsid w:val="00A00234"/>
    <w:rsid w:val="00AD037F"/>
    <w:rsid w:val="00CA4294"/>
    <w:rsid w:val="00FE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18322"/>
  <w15:chartTrackingRefBased/>
  <w15:docId w15:val="{2041FA48-6313-4281-BCD2-3AEC7665A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A9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0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2025-04-02T09:00:00Z</dcterms:created>
  <dcterms:modified xsi:type="dcterms:W3CDTF">2025-04-02T11:41:00Z</dcterms:modified>
</cp:coreProperties>
</file>